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9EFB" w14:textId="77777777" w:rsidR="003D51C6" w:rsidRDefault="00882F0A">
      <w:pPr>
        <w:pStyle w:val="Titel"/>
        <w:rPr>
          <w:sz w:val="24"/>
          <w:szCs w:val="24"/>
        </w:rPr>
      </w:pPr>
      <w:r>
        <w:rPr>
          <w:sz w:val="24"/>
          <w:szCs w:val="24"/>
        </w:rPr>
        <w:t xml:space="preserve">Title, using a bold </w:t>
      </w:r>
      <w:proofErr w:type="gramStart"/>
      <w:r>
        <w:rPr>
          <w:sz w:val="24"/>
          <w:szCs w:val="24"/>
        </w:rPr>
        <w:t>12 point</w:t>
      </w:r>
      <w:proofErr w:type="gramEnd"/>
      <w:r>
        <w:rPr>
          <w:sz w:val="24"/>
          <w:szCs w:val="24"/>
        </w:rPr>
        <w:t xml:space="preserve"> font</w:t>
      </w:r>
      <w:r>
        <w:rPr>
          <w:sz w:val="24"/>
          <w:szCs w:val="24"/>
        </w:rPr>
        <w:t xml:space="preserve">  </w:t>
      </w:r>
    </w:p>
    <w:p w14:paraId="6B4EF080" w14:textId="77777777" w:rsidR="003D51C6" w:rsidRDefault="00882F0A">
      <w:pPr>
        <w:pStyle w:val="AuthorList"/>
      </w:pPr>
      <w:r>
        <w:t xml:space="preserve">List authors, in </w:t>
      </w:r>
      <w:proofErr w:type="gramStart"/>
      <w:r>
        <w:t>10 point</w:t>
      </w:r>
      <w:proofErr w:type="gramEnd"/>
      <w:r>
        <w:t xml:space="preserve"> font</w:t>
      </w:r>
    </w:p>
    <w:p w14:paraId="4E6D5F3A" w14:textId="77777777" w:rsidR="003D51C6" w:rsidRDefault="00882F0A">
      <w:pPr>
        <w:pStyle w:val="AuthorList"/>
      </w:pPr>
      <w:r>
        <w:t xml:space="preserve">Authors’ affiliation and email addresses, also </w:t>
      </w:r>
      <w:proofErr w:type="gramStart"/>
      <w:r>
        <w:t>10 point</w:t>
      </w:r>
      <w:proofErr w:type="gramEnd"/>
      <w:r>
        <w:t xml:space="preserve"> font</w:t>
      </w:r>
    </w:p>
    <w:p w14:paraId="54EB104E" w14:textId="77777777" w:rsidR="003D51C6" w:rsidRDefault="003D51C6">
      <w:pPr>
        <w:pStyle w:val="EuroSimAuthorNames"/>
      </w:pPr>
    </w:p>
    <w:p w14:paraId="58DD712D" w14:textId="77777777" w:rsidR="003D51C6" w:rsidRDefault="00882F0A">
      <w:pPr>
        <w:pStyle w:val="berschrift1"/>
        <w:numPr>
          <w:ilvl w:val="0"/>
          <w:numId w:val="0"/>
        </w:numPr>
        <w:rPr>
          <w:b w:val="0"/>
          <w:bCs w:val="0"/>
        </w:rPr>
      </w:pPr>
      <w:r>
        <w:t xml:space="preserve">Abstract </w:t>
      </w:r>
      <w:r>
        <w:rPr>
          <w:b w:val="0"/>
          <w:bCs w:val="0"/>
        </w:rPr>
        <w:t xml:space="preserve">(Word count: </w:t>
      </w:r>
      <w:r>
        <w:rPr>
          <w:b w:val="0"/>
          <w:bCs w:val="0"/>
          <w:i/>
          <w:iCs/>
        </w:rPr>
        <w:t>please state the word count of your abstract here</w:t>
      </w:r>
      <w:r>
        <w:rPr>
          <w:b w:val="0"/>
          <w:bCs w:val="0"/>
        </w:rPr>
        <w:t>)</w:t>
      </w:r>
    </w:p>
    <w:p w14:paraId="424BBA51" w14:textId="77777777" w:rsidR="003D51C6" w:rsidRDefault="00882F0A">
      <w:pPr>
        <w:pStyle w:val="Listenabsatz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C00000"/>
        </w:rPr>
        <w:t xml:space="preserve">This brief abstract should contain a maximum of 500 words. </w:t>
      </w:r>
    </w:p>
    <w:p w14:paraId="6E378FA3" w14:textId="77777777" w:rsidR="003D51C6" w:rsidRDefault="00882F0A">
      <w:pPr>
        <w:pStyle w:val="Listenabsatz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C00000"/>
        </w:rPr>
        <w:t xml:space="preserve">Figures and tables are encouraged, with descriptive captions. </w:t>
      </w:r>
    </w:p>
    <w:p w14:paraId="648E54BA" w14:textId="77777777" w:rsidR="003D51C6" w:rsidRDefault="00882F0A">
      <w:pPr>
        <w:pStyle w:val="Listenabsatz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C00000"/>
        </w:rPr>
        <w:t>The references and figure and table captions do not count in the word limit (and all the guidance text in red should of course be del</w:t>
      </w:r>
      <w:r>
        <w:rPr>
          <w:rFonts w:ascii="Times New Roman" w:hAnsi="Times New Roman"/>
          <w:i/>
          <w:iCs/>
          <w:color w:val="C00000"/>
        </w:rPr>
        <w:t>eted).</w:t>
      </w:r>
    </w:p>
    <w:p w14:paraId="43554ECB" w14:textId="77777777" w:rsidR="003D51C6" w:rsidRDefault="00882F0A">
      <w:pPr>
        <w:pStyle w:val="Listenabsatz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C00000"/>
        </w:rPr>
        <w:t xml:space="preserve">The abstract must fit in a single page (minimum font size for the text is 11 points, 10 points for authors, </w:t>
      </w:r>
      <w:proofErr w:type="gramStart"/>
      <w:r>
        <w:rPr>
          <w:rFonts w:ascii="Times New Roman" w:hAnsi="Times New Roman"/>
          <w:i/>
          <w:iCs/>
          <w:color w:val="C00000"/>
        </w:rPr>
        <w:t>captions</w:t>
      </w:r>
      <w:proofErr w:type="gramEnd"/>
      <w:r>
        <w:rPr>
          <w:rFonts w:ascii="Times New Roman" w:hAnsi="Times New Roman"/>
          <w:i/>
          <w:iCs/>
          <w:color w:val="C00000"/>
        </w:rPr>
        <w:t xml:space="preserve"> and references), do adjust the margins if necessary. Longer abstracts will be cut to their first page only.</w:t>
      </w:r>
    </w:p>
    <w:p w14:paraId="3ABC98D0" w14:textId="77777777" w:rsidR="003D51C6" w:rsidRDefault="00882F0A">
      <w:pPr>
        <w:pStyle w:val="Listenabsatz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C00000"/>
        </w:rPr>
        <w:t>Please structure your ab</w:t>
      </w:r>
      <w:r>
        <w:rPr>
          <w:rFonts w:ascii="Times New Roman" w:hAnsi="Times New Roman"/>
          <w:i/>
          <w:iCs/>
          <w:color w:val="C00000"/>
        </w:rPr>
        <w:t>stract logically. We recommend using sections such as Background, Methods, Results, Discussion, Conclusion and References. However, please adapt as appropriate for your content.</w:t>
      </w:r>
    </w:p>
    <w:p w14:paraId="703F3FF2" w14:textId="77777777" w:rsidR="003D51C6" w:rsidRDefault="00882F0A">
      <w:pPr>
        <w:pStyle w:val="Listenabsatz"/>
        <w:numPr>
          <w:ilvl w:val="0"/>
          <w:numId w:val="3"/>
        </w:numPr>
        <w:spacing w:after="0" w:line="264" w:lineRule="auto"/>
        <w:jc w:val="both"/>
        <w:rPr>
          <w:i/>
          <w:iCs/>
          <w:color w:val="C00000"/>
        </w:rPr>
      </w:pPr>
      <w:r>
        <w:rPr>
          <w:rFonts w:ascii="Times New Roman" w:hAnsi="Times New Roman"/>
          <w:i/>
          <w:iCs/>
          <w:color w:val="C00000"/>
        </w:rPr>
        <w:t>Please rename the file “EMPC2023_Abstract_YourName” (if submitting more than o</w:t>
      </w:r>
      <w:r>
        <w:rPr>
          <w:rFonts w:ascii="Times New Roman" w:hAnsi="Times New Roman"/>
          <w:i/>
          <w:iCs/>
          <w:color w:val="C00000"/>
        </w:rPr>
        <w:t>ne abstract, add a number after your name) and save your abstract as a PDF before submitting.</w:t>
      </w:r>
    </w:p>
    <w:p w14:paraId="458525B1" w14:textId="77777777" w:rsidR="003D51C6" w:rsidRDefault="003D51C6">
      <w:pPr>
        <w:spacing w:after="0" w:line="264" w:lineRule="auto"/>
        <w:jc w:val="both"/>
        <w:rPr>
          <w:i/>
          <w:iCs/>
          <w:color w:val="C00000"/>
        </w:rPr>
      </w:pPr>
    </w:p>
    <w:p w14:paraId="2003DE08" w14:textId="77777777" w:rsidR="003D51C6" w:rsidRDefault="00882F0A">
      <w:pPr>
        <w:pStyle w:val="berschrift1"/>
        <w:numPr>
          <w:ilvl w:val="0"/>
          <w:numId w:val="2"/>
        </w:numPr>
      </w:pPr>
      <w:r>
        <w:t>Background</w:t>
      </w:r>
    </w:p>
    <w:p w14:paraId="4F698D81" w14:textId="77777777" w:rsidR="003D51C6" w:rsidRDefault="00882F0A">
      <w:pPr>
        <w:pStyle w:val="Textkrper"/>
      </w:pPr>
      <w:r>
        <w:t xml:space="preserve">A summary of the aims and objectives of the work that will be reported in the paper, placed in a more global context. </w:t>
      </w:r>
    </w:p>
    <w:p w14:paraId="1F667B56" w14:textId="77777777" w:rsidR="003D51C6" w:rsidRDefault="00882F0A">
      <w:pPr>
        <w:pStyle w:val="berschrift1"/>
        <w:numPr>
          <w:ilvl w:val="0"/>
          <w:numId w:val="2"/>
        </w:numPr>
        <w:rPr>
          <w:rFonts w:ascii="Times New Roman" w:hAnsi="Times New Roman"/>
        </w:rPr>
      </w:pPr>
      <w:r>
        <w:t>Method</w:t>
      </w:r>
    </w:p>
    <w:p w14:paraId="3996542E" w14:textId="77777777" w:rsidR="003D51C6" w:rsidRDefault="00882F0A">
      <w:pPr>
        <w:pStyle w:val="Textkrper"/>
      </w:pPr>
      <w:r>
        <w:t>High-level description o</w:t>
      </w:r>
      <w:r>
        <w:t xml:space="preserve">f the method, briefly listing only the essential points. A detailed description of the method ensuring reproducibility of the work will be expected in the full </w:t>
      </w:r>
      <w:proofErr w:type="gramStart"/>
      <w:r>
        <w:t>paper, but</w:t>
      </w:r>
      <w:proofErr w:type="gramEnd"/>
      <w:r>
        <w:t xml:space="preserve"> would not be appropriate in a short abstract.</w:t>
      </w:r>
    </w:p>
    <w:p w14:paraId="57283C8E" w14:textId="77777777" w:rsidR="003D51C6" w:rsidRDefault="00882F0A">
      <w:pPr>
        <w:pStyle w:val="berschrift1"/>
        <w:numPr>
          <w:ilvl w:val="0"/>
          <w:numId w:val="2"/>
        </w:numPr>
        <w:rPr>
          <w:rFonts w:ascii="Times New Roman" w:hAnsi="Times New Roman"/>
        </w:rPr>
      </w:pPr>
      <w:r>
        <w:t>Results</w:t>
      </w:r>
    </w:p>
    <w:p w14:paraId="3DA7F73E" w14:textId="77777777" w:rsidR="003D51C6" w:rsidRDefault="00882F0A">
      <w:pPr>
        <w:pStyle w:val="Textkrper"/>
      </w:pPr>
      <w:r>
        <w:t>The main results from the work.</w:t>
      </w:r>
      <w:r>
        <w:t xml:space="preserve"> Please do not introduce methodological elements in this section.</w:t>
      </w:r>
    </w:p>
    <w:p w14:paraId="6FC4CF53" w14:textId="77777777" w:rsidR="003D51C6" w:rsidRDefault="00882F0A">
      <w:pPr>
        <w:pStyle w:val="berschrift1"/>
        <w:numPr>
          <w:ilvl w:val="0"/>
          <w:numId w:val="2"/>
        </w:numPr>
        <w:rPr>
          <w:rFonts w:ascii="Times New Roman" w:hAnsi="Times New Roman"/>
        </w:rPr>
      </w:pPr>
      <w:r>
        <w:t>Discussion</w:t>
      </w:r>
    </w:p>
    <w:p w14:paraId="6C52A021" w14:textId="77777777" w:rsidR="003D51C6" w:rsidRDefault="00882F0A">
      <w:pPr>
        <w:pStyle w:val="Textkrper"/>
      </w:pPr>
      <w:r>
        <w:t>Interpretation of the results in context, with regards to their relevance to the EMPC audience.</w:t>
      </w:r>
    </w:p>
    <w:p w14:paraId="38D6114B" w14:textId="77777777" w:rsidR="003D51C6" w:rsidRDefault="00882F0A">
      <w:pPr>
        <w:pStyle w:val="berschrift1"/>
        <w:numPr>
          <w:ilvl w:val="0"/>
          <w:numId w:val="2"/>
        </w:numPr>
        <w:rPr>
          <w:rFonts w:ascii="Times New Roman" w:hAnsi="Times New Roman"/>
        </w:rPr>
      </w:pPr>
      <w:r>
        <w:t>Conclusion</w:t>
      </w:r>
    </w:p>
    <w:p w14:paraId="0762351A" w14:textId="77777777" w:rsidR="003D51C6" w:rsidRDefault="00882F0A">
      <w:pPr>
        <w:pStyle w:val="Textkrper"/>
      </w:pPr>
      <w:r>
        <w:t>A brief conclusion, summarise the key point made in the paper.</w:t>
      </w:r>
    </w:p>
    <w:p w14:paraId="5D9BEB87" w14:textId="77777777" w:rsidR="003D51C6" w:rsidRDefault="00882F0A">
      <w:pPr>
        <w:pStyle w:val="berschrift1"/>
        <w:numPr>
          <w:ilvl w:val="0"/>
          <w:numId w:val="2"/>
        </w:numPr>
      </w:pPr>
      <w:r>
        <w:t>Reference</w:t>
      </w:r>
      <w:r>
        <w:t>s</w:t>
      </w:r>
    </w:p>
    <w:p w14:paraId="41A78604" w14:textId="77777777" w:rsidR="003D51C6" w:rsidRDefault="00882F0A">
      <w:pPr>
        <w:pStyle w:val="References"/>
      </w:pPr>
      <w:r>
        <w:t>[1] Minimum font size for the references: 10 points.</w:t>
      </w:r>
    </w:p>
    <w:p w14:paraId="52CD177A" w14:textId="77777777" w:rsidR="003D51C6" w:rsidRDefault="00882F0A">
      <w:pPr>
        <w:pStyle w:val="References"/>
      </w:pPr>
      <w:r>
        <w:t>[2] We do not specify a preferred reference style, but please provide as a minimum the name of the first author, year, abridged journal name and hyperlinked DOI.</w:t>
      </w:r>
    </w:p>
    <w:p w14:paraId="210A7CDD" w14:textId="77777777" w:rsidR="003D51C6" w:rsidRDefault="003D51C6">
      <w:pPr>
        <w:rPr>
          <w:rFonts w:ascii="Times New Roman" w:hAnsi="Times New Roman"/>
          <w:sz w:val="20"/>
          <w:szCs w:val="20"/>
        </w:rPr>
      </w:pPr>
    </w:p>
    <w:sectPr w:rsidR="003D51C6">
      <w:headerReference w:type="default" r:id="rId7"/>
      <w:pgSz w:w="11906" w:h="16838"/>
      <w:pgMar w:top="1439" w:right="1440" w:bottom="1100" w:left="1440" w:header="75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E457" w14:textId="77777777" w:rsidR="00000000" w:rsidRDefault="00882F0A">
      <w:pPr>
        <w:spacing w:after="0" w:line="240" w:lineRule="auto"/>
      </w:pPr>
      <w:r>
        <w:separator/>
      </w:r>
    </w:p>
  </w:endnote>
  <w:endnote w:type="continuationSeparator" w:id="0">
    <w:p w14:paraId="45AD6514" w14:textId="77777777" w:rsidR="00000000" w:rsidRDefault="0088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E016" w14:textId="77777777" w:rsidR="00000000" w:rsidRDefault="00882F0A">
      <w:pPr>
        <w:spacing w:after="0" w:line="240" w:lineRule="auto"/>
      </w:pPr>
      <w:r>
        <w:separator/>
      </w:r>
    </w:p>
  </w:footnote>
  <w:footnote w:type="continuationSeparator" w:id="0">
    <w:p w14:paraId="34C37497" w14:textId="77777777" w:rsidR="00000000" w:rsidRDefault="0088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D3FA" w14:textId="77777777" w:rsidR="003D51C6" w:rsidRDefault="00882F0A">
    <w:pPr>
      <w:pStyle w:val="Kopfzeile"/>
      <w:jc w:val="right"/>
    </w:pPr>
    <w:r>
      <w:rPr>
        <w:noProof/>
      </w:rPr>
      <w:drawing>
        <wp:anchor distT="0" distB="0" distL="0" distR="0" simplePos="0" relativeHeight="2" behindDoc="1" locked="0" layoutInCell="1" allowOverlap="1" wp14:anchorId="2C2A0D9D" wp14:editId="645916E0">
          <wp:simplePos x="0" y="0"/>
          <wp:positionH relativeFrom="column">
            <wp:posOffset>50165</wp:posOffset>
          </wp:positionH>
          <wp:positionV relativeFrom="paragraph">
            <wp:posOffset>-198120</wp:posOffset>
          </wp:positionV>
          <wp:extent cx="1026160" cy="53975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48CF7D38" wp14:editId="5B03B21F">
          <wp:simplePos x="0" y="0"/>
          <wp:positionH relativeFrom="column">
            <wp:posOffset>807085</wp:posOffset>
          </wp:positionH>
          <wp:positionV relativeFrom="paragraph">
            <wp:posOffset>-198120</wp:posOffset>
          </wp:positionV>
          <wp:extent cx="539750" cy="539750"/>
          <wp:effectExtent l="0" t="0" r="0" b="0"/>
          <wp:wrapSquare wrapText="largest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eration Sans" w:hAnsi="Liberation Sans"/>
        <w:b/>
        <w:bCs/>
        <w:color w:val="666666"/>
      </w:rPr>
      <w:t>24</w:t>
    </w:r>
    <w:r>
      <w:rPr>
        <w:rFonts w:ascii="Liberation Sans" w:hAnsi="Liberation Sans"/>
        <w:b/>
        <w:bCs/>
        <w:color w:val="666666"/>
        <w:vertAlign w:val="superscript"/>
      </w:rPr>
      <w:t>th</w:t>
    </w:r>
    <w:r>
      <w:rPr>
        <w:rFonts w:ascii="Liberation Sans" w:hAnsi="Liberation Sans"/>
        <w:b/>
        <w:bCs/>
        <w:color w:val="666666"/>
      </w:rPr>
      <w:t xml:space="preserve"> European Microelectronics </w:t>
    </w:r>
    <w:proofErr w:type="gramStart"/>
    <w:r>
      <w:rPr>
        <w:rFonts w:ascii="Liberation Sans" w:hAnsi="Liberation Sans"/>
        <w:b/>
        <w:bCs/>
        <w:color w:val="666666"/>
      </w:rPr>
      <w:t>Packaging  Conference</w:t>
    </w:r>
    <w:proofErr w:type="gramEnd"/>
    <w:r>
      <w:rPr>
        <w:rFonts w:ascii="Liberation Sans" w:hAnsi="Liberation Sans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265A3"/>
    <w:multiLevelType w:val="multilevel"/>
    <w:tmpl w:val="BCF811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6E4CC6"/>
    <w:multiLevelType w:val="multilevel"/>
    <w:tmpl w:val="10FAB6F2"/>
    <w:lvl w:ilvl="0">
      <w:start w:val="1"/>
      <w:numFmt w:val="decimal"/>
      <w:pStyle w:val="berschrift1"/>
      <w:suff w:val="space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954994"/>
    <w:multiLevelType w:val="multilevel"/>
    <w:tmpl w:val="E54AF9E2"/>
    <w:lvl w:ilvl="0">
      <w:start w:val="1"/>
      <w:numFmt w:val="decimal"/>
      <w:suff w:val="space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3496583">
    <w:abstractNumId w:val="1"/>
  </w:num>
  <w:num w:numId="2" w16cid:durableId="1173840485">
    <w:abstractNumId w:val="2"/>
  </w:num>
  <w:num w:numId="3" w16cid:durableId="118397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C6"/>
    <w:rsid w:val="003D51C6"/>
    <w:rsid w:val="008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E7D1"/>
  <w15:docId w15:val="{5092B067-7114-4C86-9F73-53C65698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6C9B"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1">
    <w:name w:val="heading 1"/>
    <w:basedOn w:val="Heading"/>
    <w:next w:val="Textkrper"/>
    <w:qFormat/>
    <w:pPr>
      <w:numPr>
        <w:numId w:val="1"/>
      </w:numPr>
      <w:spacing w:before="0" w:after="34" w:line="264" w:lineRule="auto"/>
      <w:jc w:val="both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52" w:lineRule="auto"/>
    </w:pPr>
    <w:rPr>
      <w:rFonts w:ascii="Times New Roman" w:hAnsi="Times New Roman"/>
      <w:color w:val="C9211E"/>
    </w:rPr>
  </w:style>
  <w:style w:type="paragraph" w:styleId="Liste">
    <w:name w:val="List"/>
    <w:basedOn w:val="Textkrper"/>
    <w:rPr>
      <w:rFonts w:ascii="Calibri" w:hAnsi="Calibri"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EuroSimAuthorNames">
    <w:name w:val="EuroSim Author Name(s)"/>
    <w:basedOn w:val="Standard"/>
    <w:qFormat/>
    <w:rsid w:val="008D4992"/>
    <w:pPr>
      <w:spacing w:after="0" w:line="240" w:lineRule="auto"/>
      <w:ind w:firstLine="288"/>
      <w:jc w:val="center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Heading"/>
    <w:next w:val="Textkrper"/>
    <w:qFormat/>
    <w:pPr>
      <w:jc w:val="center"/>
    </w:pPr>
    <w:rPr>
      <w:b/>
      <w:bCs/>
      <w:sz w:val="56"/>
      <w:szCs w:val="56"/>
    </w:rPr>
  </w:style>
  <w:style w:type="paragraph" w:customStyle="1" w:styleId="AuthorList">
    <w:name w:val="AuthorList"/>
    <w:basedOn w:val="EuroSimAuthorNames"/>
    <w:qFormat/>
  </w:style>
  <w:style w:type="paragraph" w:customStyle="1" w:styleId="References">
    <w:name w:val="References"/>
    <w:basedOn w:val="Textkrper"/>
    <w:qFormat/>
    <w:pPr>
      <w:spacing w:after="28"/>
    </w:pPr>
    <w:rPr>
      <w:sz w:val="20"/>
      <w:szCs w:val="20"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513"/>
        <w:tab w:val="right" w:pos="9026"/>
      </w:tabs>
    </w:pPr>
  </w:style>
  <w:style w:type="paragraph" w:styleId="Kopfzeile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1651</Characters>
  <Application>Microsoft Office Word</Application>
  <DocSecurity>4</DocSecurity>
  <Lines>35</Lines>
  <Paragraphs>23</Paragraphs>
  <ScaleCrop>false</ScaleCrop>
  <Company>University of Greenwich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sn06</dc:creator>
  <dc:description/>
  <cp:lastModifiedBy>Martina Creutzfeldt</cp:lastModifiedBy>
  <cp:revision>2</cp:revision>
  <dcterms:created xsi:type="dcterms:W3CDTF">2022-10-19T09:19:00Z</dcterms:created>
  <dcterms:modified xsi:type="dcterms:W3CDTF">2022-10-19T09:19:00Z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University of Greenwich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